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w:drawing>
          <wp:inline distB="114300" distT="114300" distL="114300" distR="114300">
            <wp:extent cx="4595813" cy="1423546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5813" cy="14235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2"/>
          <w:szCs w:val="22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2"/>
          <w:szCs w:val="22"/>
          <w:rtl w:val="0"/>
        </w:rPr>
        <w:t xml:space="preserve"> BALTIMORE CLAYWORKS SHORT-TERM RESIDENCY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a369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a369a"/>
          <w:sz w:val="20"/>
          <w:szCs w:val="20"/>
          <w:u w:val="none"/>
          <w:shd w:fill="auto" w:val="clear"/>
          <w:vertAlign w:val="baseline"/>
          <w:rtl w:val="0"/>
        </w:rPr>
        <w:t xml:space="preserve">CONTACT INFORMATION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City _______________________________ State _________________ Zip 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Phone_____________________________ Email 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a369a"/>
          <w:sz w:val="20"/>
          <w:szCs w:val="20"/>
          <w:u w:val="none"/>
          <w:shd w:fill="auto" w:val="clear"/>
          <w:vertAlign w:val="baseline"/>
          <w:rtl w:val="0"/>
        </w:rPr>
        <w:t xml:space="preserve">EDUCATIONAL BACKGROUND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Year: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Degree/Major: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School: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a369a"/>
          <w:sz w:val="20"/>
          <w:szCs w:val="20"/>
          <w:u w:val="none"/>
          <w:shd w:fill="auto" w:val="clear"/>
          <w:vertAlign w:val="baseline"/>
          <w:rtl w:val="0"/>
        </w:rPr>
        <w:t xml:space="preserve">EDUCATIONAL BACKGROUND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Year: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Degree/Major: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School: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a369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a369a"/>
          <w:sz w:val="20"/>
          <w:szCs w:val="20"/>
          <w:u w:val="none"/>
          <w:shd w:fill="auto" w:val="clear"/>
          <w:vertAlign w:val="baseline"/>
          <w:rtl w:val="0"/>
        </w:rPr>
        <w:t xml:space="preserve">EDUCATIONAL BACKGROUND 3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Year: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Degree/Major: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School: 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a369a"/>
          <w:sz w:val="20"/>
          <w:szCs w:val="20"/>
          <w:u w:val="none"/>
          <w:shd w:fill="auto" w:val="clear"/>
          <w:vertAlign w:val="baseline"/>
          <w:rtl w:val="0"/>
        </w:rPr>
        <w:t xml:space="preserve">TIME FRAME: Please select your top three choices by assigning them numerical values, #1 being your top choice.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FALL (Sep, Oct, Nov)</w:t>
        <w:tab/>
        <w:tab/>
        <w:tab/>
        <w:tab/>
        <w:t xml:space="preserve">WINTER (Dec, Jan, Feb)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SPRING (March, April, May)</w:t>
        <w:tab/>
        <w:tab/>
        <w:tab/>
        <w:t xml:space="preserve">SUMMER ( June, July, Aug)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a369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a369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a369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a369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a369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a369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a369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a369a"/>
          <w:sz w:val="20"/>
          <w:szCs w:val="20"/>
          <w:u w:val="none"/>
          <w:shd w:fill="auto" w:val="clear"/>
          <w:vertAlign w:val="baseline"/>
          <w:rtl w:val="0"/>
        </w:rPr>
        <w:t xml:space="preserve">THREE CONTACT 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Name_________________________________________________________________________ </w:t>
        <w:br w:type="textWrapping"/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Title/Organization______________________________________Phone____________________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Name_________________________________________________________________________</w:t>
        <w:br w:type="textWrapping"/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Title/Organization______________________________________Phone____________________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Name_________________________________________________________________________</w:t>
        <w:br w:type="textWrapping"/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Title/Organization______________________________________Phone____________________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a369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a369a"/>
          <w:sz w:val="20"/>
          <w:szCs w:val="20"/>
          <w:u w:val="none"/>
          <w:shd w:fill="auto" w:val="clear"/>
          <w:vertAlign w:val="baseline"/>
          <w:rtl w:val="0"/>
        </w:rPr>
        <w:t xml:space="preserve">MORE ABOUT YOURSELF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did you hear about Baltimore Clayworks?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any arts background/involvement. (i.e., memberships, arts events attended/supported, studies, subscriptions, etc.)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any goals and other areas of interests that you would like to explore while at Baltimore Clayworks: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9a369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other hobbies/skills/talents do you have?  Do you have anything else that you would like us to know about yourself?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1"/>
          <w:color w:val="9a369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  <w:color w:val="9a369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  <w:color w:val="9a369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  <w:color w:val="9a369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9a369a"/>
          <w:sz w:val="20"/>
          <w:szCs w:val="20"/>
          <w:rtl w:val="0"/>
        </w:rPr>
        <w:t xml:space="preserve">APPLICATION CHECKLIST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______completed application form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______project proposal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______resume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______artist statement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______10 images of work created within the last 3 years 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______image description sheet </w:t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SUBMIT ALL APPLICATION MATERIALS TO:</w:t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Applications Due: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April 1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There is NO FEE for application.  </w:t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If you have any questions or need assistance preparing your application, please do not hesitate to contact Resident/Fellowship Coordinator via email at </w:t>
      </w:r>
      <w:r w:rsidDel="00000000" w:rsidR="00000000" w:rsidRPr="00000000">
        <w:rPr>
          <w:rFonts w:ascii="Arial" w:cs="Arial" w:eastAsia="Arial" w:hAnsi="Arial"/>
          <w:color w:val="0070c0"/>
          <w:sz w:val="20"/>
          <w:szCs w:val="20"/>
          <w:u w:val="single"/>
          <w:rtl w:val="0"/>
        </w:rPr>
        <w:t xml:space="preserve">rebecca.morton@baltimoreclayworks.org</w:t>
      </w:r>
      <w:r w:rsidDel="00000000" w:rsidR="00000000" w:rsidRPr="00000000">
        <w:rPr>
          <w:rFonts w:ascii="Arial" w:cs="Arial" w:eastAsia="Arial" w:hAnsi="Arial"/>
          <w:color w:val="0070c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 call 410-578-1919.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footerReference r:id="rId11" w:type="first"/>
      <w:pgSz w:h="15840" w:w="12240" w:orient="portrait"/>
      <w:pgMar w:bottom="1008" w:top="1008" w:left="144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5707 Smith Avenue </w:t>
      <w:tab/>
      <w:tab/>
      <w:t xml:space="preserve">T. 410 578 1919   F. 410 578 0058</w:t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Baltimore Maryland 21209</w:t>
      <w:tab/>
      <w:tab/>
    </w:r>
    <w:hyperlink r:id="rId1"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www.baltimoreclayworks.org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5707 Smith Avenue </w:t>
      <w:tab/>
      <w:tab/>
      <w:t xml:space="preserve">T. 410 578 1919   F. 410 578 0058</w:t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Baltimore Maryland 21209</w:t>
      <w:tab/>
      <w:tab/>
    </w:r>
    <w:hyperlink r:id="rId1"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www.baltimoreclayworks.org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745B8"/>
    <w:pPr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rsid w:val="00F745B8"/>
    <w:rPr>
      <w:color w:val="800000"/>
      <w:u w:val="single"/>
    </w:rPr>
  </w:style>
  <w:style w:type="paragraph" w:styleId="Header">
    <w:name w:val="header"/>
    <w:basedOn w:val="Normal"/>
    <w:link w:val="HeaderChar"/>
    <w:rsid w:val="00F745B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F745B8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F745B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F745B8"/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F745B8"/>
  </w:style>
  <w:style w:type="paragraph" w:styleId="Style1" w:customStyle="1">
    <w:name w:val="Style1"/>
    <w:basedOn w:val="Normal"/>
    <w:rsid w:val="00F745B8"/>
    <w:rPr>
      <w:rFonts w:ascii="Palatino Linotype" w:hAnsi="Palatino Linotype"/>
      <w:sz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96892"/>
    <w:rPr>
      <w:color w:val="954f72" w:themeColor="followedHyperlink"/>
      <w:u w:val="single"/>
    </w:rPr>
  </w:style>
  <w:style w:type="paragraph" w:styleId="BodyA" w:customStyle="1">
    <w:name w:val="Body A"/>
    <w:basedOn w:val="Normal"/>
    <w:uiPriority w:val="1"/>
    <w:rsid w:val="02FF62E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ltimoreclayworks.org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ltimoreclaywo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7hRLZHglgGTam1wnQls1X0BkPw==">CgMxLjAyCGguZ2pkZ3hzOAByITFCR2x6LTducW02Q0RkSm1mb0hKakhjcDREWTdnME52Xw==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2019-03-07T20:11:00.0000000Z</dcterms:created>
  <dc:creator>Rohde, Kevin</dc:creator>
</cp:coreProperties>
</file>